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11C" w:rsidRDefault="005A5A22" w:rsidP="005A5A22">
      <w:pPr>
        <w:pStyle w:val="NoSpacing"/>
        <w:jc w:val="center"/>
        <w:rPr>
          <w:u w:val="single"/>
        </w:rPr>
      </w:pPr>
      <w:r w:rsidRPr="005A5A22">
        <w:rPr>
          <w:u w:val="single"/>
        </w:rPr>
        <w:t>Formula</w:t>
      </w:r>
      <w:r w:rsidR="00EF5D2E">
        <w:rPr>
          <w:u w:val="single"/>
        </w:rPr>
        <w:t>e</w:t>
      </w:r>
      <w:r w:rsidRPr="005A5A22">
        <w:rPr>
          <w:u w:val="single"/>
        </w:rPr>
        <w:t xml:space="preserve"> </w:t>
      </w:r>
      <w:r w:rsidR="00EF5D2E">
        <w:rPr>
          <w:u w:val="single"/>
        </w:rPr>
        <w:t>and Help Sheet</w:t>
      </w:r>
    </w:p>
    <w:p w:rsidR="00CF5A72" w:rsidRDefault="00CF5A72" w:rsidP="00CF5A72">
      <w:pPr>
        <w:pStyle w:val="NoSpacing"/>
        <w:rPr>
          <w:u w:val="single"/>
        </w:rPr>
      </w:pPr>
    </w:p>
    <w:p w:rsidR="00EE4BE3" w:rsidRDefault="00EE4BE3" w:rsidP="00CF5A72">
      <w:pPr>
        <w:pStyle w:val="NoSpacing"/>
        <w:rPr>
          <w:u w:val="single"/>
        </w:rPr>
      </w:pPr>
    </w:p>
    <w:tbl>
      <w:tblPr>
        <w:tblStyle w:val="TableGrid"/>
        <w:tblW w:w="0" w:type="auto"/>
        <w:tblLook w:val="04A0" w:firstRow="1" w:lastRow="0" w:firstColumn="1" w:lastColumn="0" w:noHBand="0" w:noVBand="1"/>
      </w:tblPr>
      <w:tblGrid>
        <w:gridCol w:w="4621"/>
        <w:gridCol w:w="4621"/>
      </w:tblGrid>
      <w:tr w:rsidR="00EE4BE3" w:rsidTr="00EE4BE3">
        <w:tc>
          <w:tcPr>
            <w:tcW w:w="4621" w:type="dxa"/>
          </w:tcPr>
          <w:p w:rsidR="00EE4BE3" w:rsidRDefault="00EE4BE3" w:rsidP="00CF5A72">
            <w:pPr>
              <w:pStyle w:val="NoSpacing"/>
              <w:rPr>
                <w:u w:val="single"/>
              </w:rPr>
            </w:pPr>
          </w:p>
          <w:p w:rsidR="00EE4BE3" w:rsidRDefault="00EE4BE3" w:rsidP="00EE4BE3">
            <w:pPr>
              <w:pStyle w:val="NoSpacing"/>
              <w:jc w:val="center"/>
              <w:rPr>
                <w:b/>
              </w:rPr>
            </w:pPr>
            <w:r>
              <w:rPr>
                <w:b/>
              </w:rPr>
              <w:t>Gross profit as a percentage of sales</w:t>
            </w:r>
          </w:p>
          <w:p w:rsidR="00EE4BE3" w:rsidRDefault="00EE4BE3" w:rsidP="00EE4BE3">
            <w:pPr>
              <w:pStyle w:val="NoSpacing"/>
              <w:jc w:val="center"/>
            </w:pPr>
          </w:p>
          <w:p w:rsidR="00EE4BE3" w:rsidRPr="00CF5A72" w:rsidRDefault="00EE4BE3" w:rsidP="00EE4BE3">
            <w:pPr>
              <w:pStyle w:val="NoSpacing"/>
              <w:jc w:val="center"/>
              <w:rPr>
                <w:u w:val="single"/>
              </w:rPr>
            </w:pPr>
            <w:r>
              <w:rPr>
                <w:noProof/>
                <w:lang w:eastAsia="en-GB"/>
              </w:rPr>
              <mc:AlternateContent>
                <mc:Choice Requires="wps">
                  <w:drawing>
                    <wp:anchor distT="0" distB="0" distL="114300" distR="114300" simplePos="0" relativeHeight="251667456" behindDoc="0" locked="0" layoutInCell="1" allowOverlap="1" wp14:anchorId="274C953E" wp14:editId="400624EB">
                      <wp:simplePos x="0" y="0"/>
                      <wp:positionH relativeFrom="column">
                        <wp:posOffset>1884680</wp:posOffset>
                      </wp:positionH>
                      <wp:positionV relativeFrom="paragraph">
                        <wp:posOffset>27940</wp:posOffset>
                      </wp:positionV>
                      <wp:extent cx="476250" cy="2571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57175"/>
                              </a:xfrm>
                              <a:prstGeom prst="rect">
                                <a:avLst/>
                              </a:prstGeom>
                              <a:noFill/>
                              <a:ln w="9525">
                                <a:noFill/>
                                <a:miter lim="800000"/>
                                <a:headEnd/>
                                <a:tailEnd/>
                              </a:ln>
                            </wps:spPr>
                            <wps:txbx>
                              <w:txbxContent>
                                <w:p w:rsidR="00EE4BE3" w:rsidRDefault="00EE4BE3" w:rsidP="00EE4BE3">
                                  <w:r>
                                    <w:t>x100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8.4pt;margin-top:2.2pt;width:3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" filled="f" stroked="f">
                      <v:textbox>
                        <w:txbxContent>
                          <w:p w:rsidR="00EE4BE3" w:rsidRDefault="00EE4BE3" w:rsidP="00EE4BE3">
                            <w:proofErr w:type="gramStart"/>
                            <w:r>
                              <w:t>x100</w:t>
                            </w:r>
                            <w:proofErr w:type="gramEnd"/>
                          </w:p>
                        </w:txbxContent>
                      </v:textbox>
                    </v:shape>
                  </w:pict>
                </mc:Fallback>
              </mc:AlternateContent>
            </w:r>
            <w:r w:rsidRPr="00CF5A72">
              <w:rPr>
                <w:u w:val="single"/>
              </w:rPr>
              <w:t>Gross profit</w:t>
            </w:r>
          </w:p>
          <w:p w:rsidR="00EE4BE3" w:rsidRDefault="00EE4BE3" w:rsidP="00EE4BE3">
            <w:pPr>
              <w:pStyle w:val="NoSpacing"/>
              <w:jc w:val="center"/>
            </w:pPr>
            <w:r>
              <w:t>Sales revenue</w:t>
            </w:r>
          </w:p>
          <w:p w:rsidR="00EE4BE3" w:rsidRDefault="00EE4BE3" w:rsidP="00CF5A72">
            <w:pPr>
              <w:pStyle w:val="NoSpacing"/>
              <w:rPr>
                <w:u w:val="single"/>
              </w:rPr>
            </w:pPr>
          </w:p>
          <w:p w:rsidR="00EE4BE3" w:rsidRDefault="00EE4BE3" w:rsidP="00CF5A72">
            <w:pPr>
              <w:pStyle w:val="NoSpacing"/>
              <w:rPr>
                <w:u w:val="single"/>
              </w:rPr>
            </w:pPr>
          </w:p>
        </w:tc>
        <w:tc>
          <w:tcPr>
            <w:tcW w:w="4621" w:type="dxa"/>
          </w:tcPr>
          <w:p w:rsidR="00EE4BE3" w:rsidRDefault="00EE4BE3" w:rsidP="00CF5A72">
            <w:pPr>
              <w:pStyle w:val="NoSpacing"/>
              <w:rPr>
                <w:u w:val="single"/>
              </w:rPr>
            </w:pPr>
          </w:p>
          <w:p w:rsidR="00EE4BE3" w:rsidRDefault="00EE4BE3" w:rsidP="00EE4BE3">
            <w:pPr>
              <w:pStyle w:val="NoSpacing"/>
              <w:jc w:val="center"/>
              <w:rPr>
                <w:b/>
              </w:rPr>
            </w:pPr>
            <w:r w:rsidRPr="001E26E6">
              <w:rPr>
                <w:b/>
              </w:rPr>
              <w:t>Net profit as a percentage of sales</w:t>
            </w:r>
          </w:p>
          <w:p w:rsidR="00EE4BE3" w:rsidRDefault="00EE4BE3" w:rsidP="00EE4BE3">
            <w:pPr>
              <w:pStyle w:val="NoSpacing"/>
              <w:jc w:val="center"/>
            </w:pPr>
          </w:p>
          <w:p w:rsidR="00EE4BE3" w:rsidRPr="00CF5A72" w:rsidRDefault="00EE4BE3" w:rsidP="00EE4BE3">
            <w:pPr>
              <w:pStyle w:val="NoSpacing"/>
              <w:jc w:val="center"/>
              <w:rPr>
                <w:u w:val="single"/>
              </w:rPr>
            </w:pPr>
            <w:r>
              <w:rPr>
                <w:noProof/>
                <w:lang w:eastAsia="en-GB"/>
              </w:rPr>
              <mc:AlternateContent>
                <mc:Choice Requires="wps">
                  <w:drawing>
                    <wp:anchor distT="0" distB="0" distL="114300" distR="114300" simplePos="0" relativeHeight="251669504" behindDoc="0" locked="0" layoutInCell="1" allowOverlap="1" wp14:anchorId="395A711B" wp14:editId="5DB1E336">
                      <wp:simplePos x="0" y="0"/>
                      <wp:positionH relativeFrom="column">
                        <wp:posOffset>1894205</wp:posOffset>
                      </wp:positionH>
                      <wp:positionV relativeFrom="paragraph">
                        <wp:posOffset>27940</wp:posOffset>
                      </wp:positionV>
                      <wp:extent cx="476250" cy="2571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57175"/>
                              </a:xfrm>
                              <a:prstGeom prst="rect">
                                <a:avLst/>
                              </a:prstGeom>
                              <a:noFill/>
                              <a:ln w="9525">
                                <a:noFill/>
                                <a:miter lim="800000"/>
                                <a:headEnd/>
                                <a:tailEnd/>
                              </a:ln>
                            </wps:spPr>
                            <wps:txbx>
                              <w:txbxContent>
                                <w:p w:rsidR="00EE4BE3" w:rsidRDefault="00EE4BE3" w:rsidP="00EE4BE3">
                                  <w:r>
                                    <w:t>x100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9.15pt;margin-top:2.2pt;width:37.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" filled="f" stroked="f">
                      <v:textbox>
                        <w:txbxContent>
                          <w:p w:rsidR="00EE4BE3" w:rsidRDefault="00EE4BE3" w:rsidP="00EE4BE3">
                            <w:proofErr w:type="gramStart"/>
                            <w:r>
                              <w:t>x100</w:t>
                            </w:r>
                            <w:proofErr w:type="gramEnd"/>
                          </w:p>
                        </w:txbxContent>
                      </v:textbox>
                    </v:shape>
                  </w:pict>
                </mc:Fallback>
              </mc:AlternateContent>
            </w:r>
            <w:r>
              <w:rPr>
                <w:u w:val="single"/>
              </w:rPr>
              <w:t xml:space="preserve">Net </w:t>
            </w:r>
            <w:r w:rsidRPr="00CF5A72">
              <w:rPr>
                <w:u w:val="single"/>
              </w:rPr>
              <w:t>profit</w:t>
            </w:r>
          </w:p>
          <w:p w:rsidR="00EE4BE3" w:rsidRDefault="00EE4BE3" w:rsidP="00EE4BE3">
            <w:pPr>
              <w:pStyle w:val="NoSpacing"/>
              <w:jc w:val="center"/>
            </w:pPr>
            <w:r>
              <w:t>Sales revenue</w:t>
            </w:r>
          </w:p>
          <w:p w:rsidR="00EE4BE3" w:rsidRDefault="00EE4BE3" w:rsidP="00CF5A72">
            <w:pPr>
              <w:pStyle w:val="NoSpacing"/>
              <w:rPr>
                <w:u w:val="single"/>
              </w:rPr>
            </w:pPr>
          </w:p>
        </w:tc>
      </w:tr>
      <w:tr w:rsidR="00EE4BE3" w:rsidTr="00EE4BE3">
        <w:tc>
          <w:tcPr>
            <w:tcW w:w="4621" w:type="dxa"/>
          </w:tcPr>
          <w:p w:rsidR="00EE4BE3" w:rsidRDefault="00EE4BE3" w:rsidP="00CF5A72">
            <w:pPr>
              <w:pStyle w:val="NoSpacing"/>
              <w:rPr>
                <w:u w:val="single"/>
              </w:rPr>
            </w:pPr>
          </w:p>
          <w:p w:rsidR="00EE4BE3" w:rsidRDefault="00EE4BE3" w:rsidP="00EE4BE3">
            <w:pPr>
              <w:pStyle w:val="NoSpacing"/>
              <w:jc w:val="center"/>
              <w:rPr>
                <w:b/>
              </w:rPr>
            </w:pPr>
            <w:r>
              <w:rPr>
                <w:b/>
              </w:rPr>
              <w:t>Return on capital employed</w:t>
            </w:r>
          </w:p>
          <w:p w:rsidR="00EE4BE3" w:rsidRDefault="00EE4BE3" w:rsidP="00EE4BE3">
            <w:pPr>
              <w:pStyle w:val="NoSpacing"/>
              <w:jc w:val="center"/>
              <w:rPr>
                <w:u w:val="single"/>
              </w:rPr>
            </w:pPr>
            <w:r>
              <w:rPr>
                <w:noProof/>
                <w:lang w:eastAsia="en-GB"/>
              </w:rPr>
              <mc:AlternateContent>
                <mc:Choice Requires="wps">
                  <w:drawing>
                    <wp:anchor distT="0" distB="0" distL="114300" distR="114300" simplePos="0" relativeHeight="251671552" behindDoc="0" locked="0" layoutInCell="1" allowOverlap="1" wp14:anchorId="32950099" wp14:editId="1944CA0C">
                      <wp:simplePos x="0" y="0"/>
                      <wp:positionH relativeFrom="column">
                        <wp:posOffset>2046605</wp:posOffset>
                      </wp:positionH>
                      <wp:positionV relativeFrom="paragraph">
                        <wp:posOffset>147320</wp:posOffset>
                      </wp:positionV>
                      <wp:extent cx="476250" cy="2571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57175"/>
                              </a:xfrm>
                              <a:prstGeom prst="rect">
                                <a:avLst/>
                              </a:prstGeom>
                              <a:noFill/>
                              <a:ln w="9525">
                                <a:noFill/>
                                <a:miter lim="800000"/>
                                <a:headEnd/>
                                <a:tailEnd/>
                              </a:ln>
                            </wps:spPr>
                            <wps:txbx>
                              <w:txbxContent>
                                <w:p w:rsidR="00EE4BE3" w:rsidRDefault="00EE4BE3" w:rsidP="00EE4BE3">
                                  <w:r>
                                    <w:t>x100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161.15pt;margin-top:11.6pt;width:37.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" filled="f" stroked="f">
                      <v:textbox>
                        <w:txbxContent>
                          <w:p w:rsidR="00EE4BE3" w:rsidRDefault="00EE4BE3" w:rsidP="00EE4BE3">
                            <w:proofErr w:type="gramStart"/>
                            <w:r>
                              <w:t>x100</w:t>
                            </w:r>
                            <w:proofErr w:type="gramEnd"/>
                          </w:p>
                        </w:txbxContent>
                      </v:textbox>
                    </v:shape>
                  </w:pict>
                </mc:Fallback>
              </mc:AlternateContent>
            </w:r>
          </w:p>
          <w:p w:rsidR="00EE4BE3" w:rsidRPr="00DA09E8" w:rsidRDefault="00EE4BE3" w:rsidP="00EE4BE3">
            <w:pPr>
              <w:pStyle w:val="NoSpacing"/>
              <w:rPr>
                <w:u w:val="single"/>
              </w:rPr>
            </w:pPr>
            <w:r w:rsidRPr="00DA09E8">
              <w:rPr>
                <w:u w:val="single"/>
              </w:rPr>
              <w:t>Net profit before interest and tax</w:t>
            </w:r>
          </w:p>
          <w:p w:rsidR="00EE4BE3" w:rsidRPr="00DA09E8" w:rsidRDefault="00EE4BE3" w:rsidP="00EE4BE3">
            <w:pPr>
              <w:pStyle w:val="NoSpacing"/>
            </w:pPr>
            <w:r>
              <w:t>Capital employed</w:t>
            </w:r>
          </w:p>
          <w:p w:rsidR="00EE4BE3" w:rsidRDefault="00EE4BE3" w:rsidP="00CF5A72">
            <w:pPr>
              <w:pStyle w:val="NoSpacing"/>
              <w:rPr>
                <w:u w:val="single"/>
              </w:rPr>
            </w:pPr>
          </w:p>
          <w:p w:rsidR="00EE4BE3" w:rsidRDefault="00EE4BE3" w:rsidP="00CF5A72">
            <w:pPr>
              <w:pStyle w:val="NoSpacing"/>
              <w:rPr>
                <w:u w:val="single"/>
              </w:rPr>
            </w:pPr>
          </w:p>
        </w:tc>
        <w:tc>
          <w:tcPr>
            <w:tcW w:w="4621" w:type="dxa"/>
          </w:tcPr>
          <w:p w:rsidR="007914C6" w:rsidRDefault="007914C6" w:rsidP="007914C6">
            <w:pPr>
              <w:pStyle w:val="NoSpacing"/>
              <w:jc w:val="center"/>
              <w:rPr>
                <w:b/>
              </w:rPr>
            </w:pPr>
          </w:p>
          <w:p w:rsidR="007914C6" w:rsidRDefault="007914C6" w:rsidP="007914C6">
            <w:pPr>
              <w:pStyle w:val="NoSpacing"/>
              <w:jc w:val="center"/>
              <w:rPr>
                <w:b/>
              </w:rPr>
            </w:pPr>
            <w:r>
              <w:rPr>
                <w:b/>
              </w:rPr>
              <w:t>Current ratio</w:t>
            </w:r>
          </w:p>
          <w:p w:rsidR="007914C6" w:rsidRDefault="007914C6" w:rsidP="007914C6">
            <w:pPr>
              <w:pStyle w:val="NoSpacing"/>
              <w:jc w:val="center"/>
              <w:rPr>
                <w:b/>
              </w:rPr>
            </w:pPr>
          </w:p>
          <w:p w:rsidR="007914C6" w:rsidRPr="005A3911" w:rsidRDefault="007914C6" w:rsidP="007914C6">
            <w:pPr>
              <w:pStyle w:val="NoSpacing"/>
              <w:jc w:val="center"/>
              <w:rPr>
                <w:u w:val="single"/>
              </w:rPr>
            </w:pPr>
            <w:r w:rsidRPr="005A3911">
              <w:rPr>
                <w:u w:val="single"/>
              </w:rPr>
              <w:t>Current assets</w:t>
            </w:r>
          </w:p>
          <w:p w:rsidR="007914C6" w:rsidRPr="00826136" w:rsidRDefault="007914C6" w:rsidP="007914C6">
            <w:pPr>
              <w:pStyle w:val="NoSpacing"/>
              <w:jc w:val="center"/>
            </w:pPr>
            <w:r>
              <w:t>Current liabilities</w:t>
            </w:r>
          </w:p>
          <w:p w:rsidR="00EE4BE3" w:rsidRDefault="00EE4BE3" w:rsidP="007914C6">
            <w:pPr>
              <w:pStyle w:val="NoSpacing"/>
              <w:jc w:val="center"/>
              <w:rPr>
                <w:u w:val="single"/>
              </w:rPr>
            </w:pPr>
          </w:p>
        </w:tc>
      </w:tr>
      <w:tr w:rsidR="007914C6" w:rsidTr="00EE4BE3">
        <w:tc>
          <w:tcPr>
            <w:tcW w:w="4621" w:type="dxa"/>
          </w:tcPr>
          <w:p w:rsidR="007914C6" w:rsidRDefault="007914C6" w:rsidP="00CF5A72">
            <w:pPr>
              <w:pStyle w:val="NoSpacing"/>
              <w:rPr>
                <w:u w:val="single"/>
              </w:rPr>
            </w:pPr>
          </w:p>
          <w:p w:rsidR="007914C6" w:rsidRDefault="007914C6" w:rsidP="007914C6">
            <w:pPr>
              <w:pStyle w:val="NoSpacing"/>
              <w:jc w:val="center"/>
              <w:rPr>
                <w:b/>
              </w:rPr>
            </w:pPr>
            <w:r w:rsidRPr="007914C6">
              <w:rPr>
                <w:b/>
              </w:rPr>
              <w:t>Acid</w:t>
            </w:r>
            <w:r>
              <w:rPr>
                <w:b/>
              </w:rPr>
              <w:t xml:space="preserve"> test ratio</w:t>
            </w:r>
          </w:p>
          <w:p w:rsidR="007914C6" w:rsidRDefault="007914C6" w:rsidP="007914C6">
            <w:pPr>
              <w:pStyle w:val="NoSpacing"/>
              <w:jc w:val="center"/>
              <w:rPr>
                <w:b/>
              </w:rPr>
            </w:pPr>
          </w:p>
          <w:p w:rsidR="007914C6" w:rsidRPr="007914C6" w:rsidRDefault="007914C6" w:rsidP="007914C6">
            <w:pPr>
              <w:pStyle w:val="NoSpacing"/>
              <w:jc w:val="center"/>
              <w:rPr>
                <w:u w:val="single"/>
              </w:rPr>
            </w:pPr>
            <w:r w:rsidRPr="007914C6">
              <w:rPr>
                <w:u w:val="single"/>
              </w:rPr>
              <w:t>Current assets – stock</w:t>
            </w:r>
          </w:p>
          <w:p w:rsidR="007914C6" w:rsidRPr="007914C6" w:rsidRDefault="007914C6" w:rsidP="007914C6">
            <w:pPr>
              <w:pStyle w:val="NoSpacing"/>
              <w:jc w:val="center"/>
            </w:pPr>
            <w:r>
              <w:t>Current liabilities</w:t>
            </w:r>
          </w:p>
          <w:p w:rsidR="007914C6" w:rsidRDefault="007914C6" w:rsidP="00CF5A72">
            <w:pPr>
              <w:pStyle w:val="NoSpacing"/>
              <w:rPr>
                <w:u w:val="single"/>
              </w:rPr>
            </w:pPr>
          </w:p>
          <w:p w:rsidR="007914C6" w:rsidRDefault="007914C6" w:rsidP="00CF5A72">
            <w:pPr>
              <w:pStyle w:val="NoSpacing"/>
              <w:rPr>
                <w:u w:val="single"/>
              </w:rPr>
            </w:pPr>
          </w:p>
        </w:tc>
        <w:tc>
          <w:tcPr>
            <w:tcW w:w="4621" w:type="dxa"/>
          </w:tcPr>
          <w:p w:rsidR="007914C6" w:rsidRDefault="007914C6" w:rsidP="007914C6">
            <w:pPr>
              <w:pStyle w:val="NoSpacing"/>
              <w:jc w:val="center"/>
              <w:rPr>
                <w:b/>
              </w:rPr>
            </w:pPr>
          </w:p>
          <w:p w:rsidR="00F81AFC" w:rsidRDefault="00F81AFC" w:rsidP="007914C6">
            <w:pPr>
              <w:pStyle w:val="NoSpacing"/>
              <w:jc w:val="center"/>
              <w:rPr>
                <w:b/>
              </w:rPr>
            </w:pPr>
            <w:r>
              <w:rPr>
                <w:b/>
              </w:rPr>
              <w:t>Debtors payment period</w:t>
            </w:r>
          </w:p>
          <w:p w:rsidR="00F81AFC" w:rsidRDefault="00F81AFC" w:rsidP="007914C6">
            <w:pPr>
              <w:pStyle w:val="NoSpacing"/>
              <w:jc w:val="center"/>
              <w:rPr>
                <w:b/>
              </w:rPr>
            </w:pPr>
          </w:p>
          <w:p w:rsidR="00F81AFC" w:rsidRPr="00F81AFC" w:rsidRDefault="00C81057" w:rsidP="007914C6">
            <w:pPr>
              <w:pStyle w:val="NoSpacing"/>
              <w:jc w:val="center"/>
              <w:rPr>
                <w:u w:val="single"/>
              </w:rPr>
            </w:pPr>
            <w:r w:rsidRPr="00F81AFC">
              <w:rPr>
                <w:noProof/>
                <w:u w:val="single"/>
                <w:lang w:eastAsia="en-GB"/>
              </w:rPr>
              <mc:AlternateContent>
                <mc:Choice Requires="wps">
                  <w:drawing>
                    <wp:anchor distT="0" distB="0" distL="114300" distR="114300" simplePos="0" relativeHeight="251677696" behindDoc="0" locked="0" layoutInCell="1" allowOverlap="1" wp14:anchorId="088A7E2A" wp14:editId="4416D0A6">
                      <wp:simplePos x="0" y="0"/>
                      <wp:positionH relativeFrom="column">
                        <wp:posOffset>1809115</wp:posOffset>
                      </wp:positionH>
                      <wp:positionV relativeFrom="paragraph">
                        <wp:posOffset>9525</wp:posOffset>
                      </wp:positionV>
                      <wp:extent cx="647700" cy="2571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57175"/>
                              </a:xfrm>
                              <a:prstGeom prst="rect">
                                <a:avLst/>
                              </a:prstGeom>
                              <a:noFill/>
                              <a:ln w="9525">
                                <a:noFill/>
                                <a:miter lim="800000"/>
                                <a:headEnd/>
                                <a:tailEnd/>
                              </a:ln>
                            </wps:spPr>
                            <wps:txbx>
                              <w:txbxContent>
                                <w:p w:rsidR="00C81057" w:rsidRDefault="00C81057" w:rsidP="00C81057">
                                  <w:r>
                                    <w:t>X365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42.45pt;margin-top:.75pt;width:51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" filled="f" stroked="f">
                      <v:textbox>
                        <w:txbxContent>
                          <w:p w:rsidR="00C81057" w:rsidRDefault="00C81057" w:rsidP="00C81057">
                            <w:r>
                              <w:t>X365</w:t>
                            </w:r>
                          </w:p>
                        </w:txbxContent>
                      </v:textbox>
                    </v:shape>
                  </w:pict>
                </mc:Fallback>
              </mc:AlternateContent>
            </w:r>
            <w:r w:rsidR="00F81AFC" w:rsidRPr="00F81AFC">
              <w:rPr>
                <w:u w:val="single"/>
              </w:rPr>
              <w:t>Debtors</w:t>
            </w:r>
          </w:p>
          <w:p w:rsidR="00F81AFC" w:rsidRPr="00F81AFC" w:rsidRDefault="00F81AFC" w:rsidP="007914C6">
            <w:pPr>
              <w:pStyle w:val="NoSpacing"/>
              <w:jc w:val="center"/>
            </w:pPr>
            <w:r>
              <w:t xml:space="preserve">Credit sales </w:t>
            </w:r>
          </w:p>
        </w:tc>
      </w:tr>
      <w:tr w:rsidR="00F81AFC" w:rsidTr="00EE4BE3">
        <w:tc>
          <w:tcPr>
            <w:tcW w:w="4621" w:type="dxa"/>
          </w:tcPr>
          <w:p w:rsidR="00E20E39" w:rsidRDefault="00E20E39" w:rsidP="00E20E39">
            <w:pPr>
              <w:pStyle w:val="NoSpacing"/>
              <w:jc w:val="center"/>
              <w:rPr>
                <w:b/>
              </w:rPr>
            </w:pPr>
          </w:p>
          <w:p w:rsidR="00F81AFC" w:rsidRDefault="00E20E39" w:rsidP="00E20E39">
            <w:pPr>
              <w:pStyle w:val="NoSpacing"/>
              <w:jc w:val="center"/>
              <w:rPr>
                <w:b/>
              </w:rPr>
            </w:pPr>
            <w:r>
              <w:rPr>
                <w:b/>
              </w:rPr>
              <w:t>Creditors payment period</w:t>
            </w:r>
          </w:p>
          <w:p w:rsidR="00E20E39" w:rsidRDefault="00E20E39" w:rsidP="00E20E39">
            <w:pPr>
              <w:pStyle w:val="NoSpacing"/>
              <w:jc w:val="center"/>
              <w:rPr>
                <w:b/>
              </w:rPr>
            </w:pPr>
          </w:p>
          <w:p w:rsidR="00E20E39" w:rsidRPr="00C81057" w:rsidRDefault="00C81057" w:rsidP="00E20E39">
            <w:pPr>
              <w:pStyle w:val="NoSpacing"/>
              <w:jc w:val="center"/>
              <w:rPr>
                <w:u w:val="single"/>
              </w:rPr>
            </w:pPr>
            <w:r w:rsidRPr="00C81057">
              <w:rPr>
                <w:noProof/>
                <w:u w:val="single"/>
                <w:lang w:eastAsia="en-GB"/>
              </w:rPr>
              <mc:AlternateContent>
                <mc:Choice Requires="wps">
                  <w:drawing>
                    <wp:anchor distT="0" distB="0" distL="114300" distR="114300" simplePos="0" relativeHeight="251675648" behindDoc="0" locked="0" layoutInCell="1" allowOverlap="1" wp14:anchorId="04E30A94" wp14:editId="151970D0">
                      <wp:simplePos x="0" y="0"/>
                      <wp:positionH relativeFrom="column">
                        <wp:posOffset>1981200</wp:posOffset>
                      </wp:positionH>
                      <wp:positionV relativeFrom="paragraph">
                        <wp:posOffset>19050</wp:posOffset>
                      </wp:positionV>
                      <wp:extent cx="647700" cy="2571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57175"/>
                              </a:xfrm>
                              <a:prstGeom prst="rect">
                                <a:avLst/>
                              </a:prstGeom>
                              <a:noFill/>
                              <a:ln w="9525">
                                <a:noFill/>
                                <a:miter lim="800000"/>
                                <a:headEnd/>
                                <a:tailEnd/>
                              </a:ln>
                            </wps:spPr>
                            <wps:txbx>
                              <w:txbxContent>
                                <w:p w:rsidR="00C81057" w:rsidRDefault="00C81057" w:rsidP="00C81057">
                                  <w:r>
                                    <w:t>X365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6pt;margin-top:1.5pt;width:51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" filled="f" stroked="f">
                      <v:textbox>
                        <w:txbxContent>
                          <w:p w:rsidR="00C81057" w:rsidRDefault="00C81057" w:rsidP="00C81057">
                            <w:r>
                              <w:t>X365</w:t>
                            </w:r>
                          </w:p>
                        </w:txbxContent>
                      </v:textbox>
                    </v:shape>
                  </w:pict>
                </mc:Fallback>
              </mc:AlternateContent>
            </w:r>
            <w:r w:rsidRPr="00C81057">
              <w:rPr>
                <w:u w:val="single"/>
              </w:rPr>
              <w:t>Creditors</w:t>
            </w:r>
          </w:p>
          <w:p w:rsidR="00C81057" w:rsidRDefault="00C81057" w:rsidP="00E20E39">
            <w:pPr>
              <w:pStyle w:val="NoSpacing"/>
              <w:jc w:val="center"/>
            </w:pPr>
            <w:r>
              <w:t xml:space="preserve">Credit purchases </w:t>
            </w:r>
          </w:p>
          <w:p w:rsidR="00C81057" w:rsidRDefault="00C81057" w:rsidP="00E20E39">
            <w:pPr>
              <w:pStyle w:val="NoSpacing"/>
              <w:jc w:val="center"/>
            </w:pPr>
          </w:p>
          <w:p w:rsidR="00C81057" w:rsidRPr="00E20E39" w:rsidRDefault="00C81057" w:rsidP="00E20E39">
            <w:pPr>
              <w:pStyle w:val="NoSpacing"/>
              <w:jc w:val="center"/>
            </w:pPr>
          </w:p>
        </w:tc>
        <w:tc>
          <w:tcPr>
            <w:tcW w:w="4621" w:type="dxa"/>
          </w:tcPr>
          <w:p w:rsidR="00F81AFC" w:rsidRDefault="00F81AFC" w:rsidP="007914C6">
            <w:pPr>
              <w:pStyle w:val="NoSpacing"/>
              <w:jc w:val="center"/>
              <w:rPr>
                <w:b/>
              </w:rPr>
            </w:pPr>
          </w:p>
          <w:p w:rsidR="00D21BC0" w:rsidRDefault="00D21BC0" w:rsidP="007914C6">
            <w:pPr>
              <w:pStyle w:val="NoSpacing"/>
              <w:jc w:val="center"/>
              <w:rPr>
                <w:b/>
              </w:rPr>
            </w:pPr>
            <w:r w:rsidRPr="00D21BC0">
              <w:rPr>
                <w:b/>
              </w:rPr>
              <w:t>Rate</w:t>
            </w:r>
            <w:r>
              <w:rPr>
                <w:b/>
              </w:rPr>
              <w:t xml:space="preserve"> of stock turnover</w:t>
            </w:r>
          </w:p>
          <w:p w:rsidR="00D21BC0" w:rsidRDefault="00D21BC0" w:rsidP="007914C6">
            <w:pPr>
              <w:pStyle w:val="NoSpacing"/>
              <w:jc w:val="center"/>
              <w:rPr>
                <w:b/>
              </w:rPr>
            </w:pPr>
          </w:p>
          <w:p w:rsidR="00D21BC0" w:rsidRPr="00D21BC0" w:rsidRDefault="00D21BC0" w:rsidP="007914C6">
            <w:pPr>
              <w:pStyle w:val="NoSpacing"/>
              <w:jc w:val="center"/>
              <w:rPr>
                <w:u w:val="single"/>
              </w:rPr>
            </w:pPr>
            <w:r w:rsidRPr="00C81057">
              <w:rPr>
                <w:noProof/>
                <w:u w:val="single"/>
                <w:lang w:eastAsia="en-GB"/>
              </w:rPr>
              <mc:AlternateContent>
                <mc:Choice Requires="wps">
                  <w:drawing>
                    <wp:anchor distT="0" distB="0" distL="114300" distR="114300" simplePos="0" relativeHeight="251679744" behindDoc="0" locked="0" layoutInCell="1" allowOverlap="1" wp14:anchorId="0C099303" wp14:editId="66599D73">
                      <wp:simplePos x="0" y="0"/>
                      <wp:positionH relativeFrom="column">
                        <wp:posOffset>1990090</wp:posOffset>
                      </wp:positionH>
                      <wp:positionV relativeFrom="paragraph">
                        <wp:posOffset>0</wp:posOffset>
                      </wp:positionV>
                      <wp:extent cx="647700" cy="2571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57175"/>
                              </a:xfrm>
                              <a:prstGeom prst="rect">
                                <a:avLst/>
                              </a:prstGeom>
                              <a:noFill/>
                              <a:ln w="9525">
                                <a:noFill/>
                                <a:miter lim="800000"/>
                                <a:headEnd/>
                                <a:tailEnd/>
                              </a:ln>
                            </wps:spPr>
                            <wps:txbx>
                              <w:txbxContent>
                                <w:p w:rsidR="00D21BC0" w:rsidRDefault="00D21BC0" w:rsidP="00D21BC0">
                                  <w:r>
                                    <w:t>X365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56.7pt;margin-top:0;width:51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" filled="f" stroked="f">
                      <v:textbox>
                        <w:txbxContent>
                          <w:p w:rsidR="00D21BC0" w:rsidRDefault="00D21BC0" w:rsidP="00D21BC0">
                            <w:r>
                              <w:t>X365</w:t>
                            </w:r>
                          </w:p>
                        </w:txbxContent>
                      </v:textbox>
                    </v:shape>
                  </w:pict>
                </mc:Fallback>
              </mc:AlternateContent>
            </w:r>
            <w:r w:rsidRPr="00D21BC0">
              <w:rPr>
                <w:u w:val="single"/>
              </w:rPr>
              <w:t>Average stock</w:t>
            </w:r>
          </w:p>
          <w:p w:rsidR="00D21BC0" w:rsidRPr="00D21BC0" w:rsidRDefault="00D21BC0" w:rsidP="007914C6">
            <w:pPr>
              <w:pStyle w:val="NoSpacing"/>
              <w:jc w:val="center"/>
            </w:pPr>
            <w:r>
              <w:t>Cost of goods sold</w:t>
            </w:r>
          </w:p>
        </w:tc>
      </w:tr>
      <w:tr w:rsidR="00D21BC0" w:rsidTr="00EE4BE3">
        <w:tc>
          <w:tcPr>
            <w:tcW w:w="4621" w:type="dxa"/>
          </w:tcPr>
          <w:p w:rsidR="00D21BC0" w:rsidRDefault="00D21BC0" w:rsidP="00E20E39">
            <w:pPr>
              <w:pStyle w:val="NoSpacing"/>
              <w:jc w:val="center"/>
              <w:rPr>
                <w:b/>
              </w:rPr>
            </w:pPr>
          </w:p>
          <w:p w:rsidR="00D21BC0" w:rsidRDefault="00D21BC0" w:rsidP="00E20E39">
            <w:pPr>
              <w:pStyle w:val="NoSpacing"/>
              <w:jc w:val="center"/>
              <w:rPr>
                <w:b/>
              </w:rPr>
            </w:pPr>
            <w:r>
              <w:rPr>
                <w:b/>
              </w:rPr>
              <w:t>Average stock</w:t>
            </w:r>
          </w:p>
          <w:p w:rsidR="00D21BC0" w:rsidRDefault="00D21BC0" w:rsidP="00E20E39">
            <w:pPr>
              <w:pStyle w:val="NoSpacing"/>
              <w:jc w:val="center"/>
              <w:rPr>
                <w:b/>
              </w:rPr>
            </w:pPr>
          </w:p>
          <w:p w:rsidR="00D21BC0" w:rsidRPr="00D21BC0" w:rsidRDefault="00D21BC0" w:rsidP="00E20E39">
            <w:pPr>
              <w:pStyle w:val="NoSpacing"/>
              <w:jc w:val="center"/>
              <w:rPr>
                <w:u w:val="single"/>
              </w:rPr>
            </w:pPr>
            <w:r w:rsidRPr="00D21BC0">
              <w:rPr>
                <w:u w:val="single"/>
              </w:rPr>
              <w:t>Opening stock + closing stock</w:t>
            </w:r>
          </w:p>
          <w:p w:rsidR="00D21BC0" w:rsidRDefault="00D21BC0" w:rsidP="00E20E39">
            <w:pPr>
              <w:pStyle w:val="NoSpacing"/>
              <w:jc w:val="center"/>
            </w:pPr>
            <w:r>
              <w:t>2</w:t>
            </w:r>
          </w:p>
          <w:p w:rsidR="00D21BC0" w:rsidRPr="00D21BC0" w:rsidRDefault="00D21BC0" w:rsidP="00E20E39">
            <w:pPr>
              <w:pStyle w:val="NoSpacing"/>
              <w:jc w:val="center"/>
            </w:pPr>
          </w:p>
        </w:tc>
        <w:tc>
          <w:tcPr>
            <w:tcW w:w="4621" w:type="dxa"/>
          </w:tcPr>
          <w:p w:rsidR="00D21BC0" w:rsidRDefault="00D21BC0" w:rsidP="007914C6">
            <w:pPr>
              <w:pStyle w:val="NoSpacing"/>
              <w:jc w:val="center"/>
              <w:rPr>
                <w:b/>
              </w:rPr>
            </w:pPr>
          </w:p>
          <w:p w:rsidR="005405DD" w:rsidRDefault="005405DD" w:rsidP="007914C6">
            <w:pPr>
              <w:pStyle w:val="NoSpacing"/>
              <w:jc w:val="center"/>
              <w:rPr>
                <w:b/>
              </w:rPr>
            </w:pPr>
            <w:r>
              <w:rPr>
                <w:b/>
              </w:rPr>
              <w:t xml:space="preserve">Gross profit </w:t>
            </w:r>
          </w:p>
          <w:p w:rsidR="00F32158" w:rsidRDefault="00F32158" w:rsidP="005405DD">
            <w:pPr>
              <w:pStyle w:val="NoSpacing"/>
              <w:jc w:val="center"/>
            </w:pPr>
          </w:p>
          <w:p w:rsidR="005405DD" w:rsidRPr="005405DD" w:rsidRDefault="005405DD" w:rsidP="005405DD">
            <w:pPr>
              <w:pStyle w:val="NoSpacing"/>
              <w:jc w:val="center"/>
            </w:pPr>
            <w:r>
              <w:t>Sales revenue – total costs</w:t>
            </w:r>
          </w:p>
        </w:tc>
      </w:tr>
    </w:tbl>
    <w:p w:rsidR="00EE4BE3" w:rsidRDefault="00EE4BE3" w:rsidP="00CF5A72">
      <w:pPr>
        <w:pStyle w:val="NoSpacing"/>
        <w:rPr>
          <w:u w:val="single"/>
        </w:rPr>
      </w:pPr>
    </w:p>
    <w:p w:rsidR="00EE4BE3" w:rsidRDefault="005405DD" w:rsidP="00CF5A72">
      <w:pPr>
        <w:pStyle w:val="NoSpacing"/>
        <w:rPr>
          <w:b/>
          <w:u w:val="single"/>
        </w:rPr>
      </w:pPr>
      <w:r w:rsidRPr="005405DD">
        <w:rPr>
          <w:b/>
          <w:u w:val="single"/>
        </w:rPr>
        <w:t>What do the ratios mean?</w:t>
      </w:r>
    </w:p>
    <w:p w:rsidR="005405DD" w:rsidRDefault="005405DD" w:rsidP="00CF5A72">
      <w:pPr>
        <w:pStyle w:val="NoSpacing"/>
        <w:rPr>
          <w:b/>
        </w:rPr>
      </w:pPr>
    </w:p>
    <w:p w:rsidR="005405DD" w:rsidRPr="005405DD" w:rsidRDefault="005405DD" w:rsidP="005405DD">
      <w:pPr>
        <w:pStyle w:val="NoSpacing"/>
      </w:pPr>
      <w:r>
        <w:rPr>
          <w:b/>
        </w:rPr>
        <w:t>Gross profit percentage of sales</w:t>
      </w:r>
    </w:p>
    <w:p w:rsidR="005405DD" w:rsidRDefault="005405DD" w:rsidP="00CF5A72">
      <w:pPr>
        <w:pStyle w:val="NoSpacing"/>
        <w:numPr>
          <w:ilvl w:val="0"/>
          <w:numId w:val="1"/>
        </w:numPr>
      </w:pPr>
      <w:r>
        <w:t>This ratio shows for everyone £1 made in sales</w:t>
      </w:r>
      <w:r w:rsidR="002A6844">
        <w:t xml:space="preserve"> revenue</w:t>
      </w:r>
      <w:r>
        <w:t xml:space="preserve"> how much </w:t>
      </w:r>
      <w:r w:rsidR="00081C16">
        <w:t xml:space="preserve">is left in </w:t>
      </w:r>
      <w:r>
        <w:rPr>
          <w:u w:val="single"/>
        </w:rPr>
        <w:t>gross profit</w:t>
      </w:r>
      <w:r w:rsidR="00081C16">
        <w:t>.</w:t>
      </w:r>
    </w:p>
    <w:p w:rsidR="00491B47" w:rsidRDefault="00491B47" w:rsidP="00CF5A72">
      <w:pPr>
        <w:pStyle w:val="NoSpacing"/>
        <w:numPr>
          <w:ilvl w:val="0"/>
          <w:numId w:val="1"/>
        </w:numPr>
      </w:pPr>
      <w:r>
        <w:t>Above 50% is deemed to be quite a good figure and shows the business is profitable</w:t>
      </w:r>
    </w:p>
    <w:p w:rsidR="00491B47" w:rsidRDefault="00491B47" w:rsidP="00CF5A72">
      <w:pPr>
        <w:pStyle w:val="NoSpacing"/>
        <w:numPr>
          <w:ilvl w:val="0"/>
          <w:numId w:val="1"/>
        </w:numPr>
      </w:pPr>
      <w:r>
        <w:t>The greater the percentage, the more successful the business has the potential to become</w:t>
      </w:r>
    </w:p>
    <w:p w:rsidR="00EA264D" w:rsidRDefault="00EA264D" w:rsidP="00CF5A72">
      <w:pPr>
        <w:pStyle w:val="NoSpacing"/>
        <w:numPr>
          <w:ilvl w:val="0"/>
          <w:numId w:val="1"/>
        </w:numPr>
      </w:pPr>
      <w:r>
        <w:t>If gross profit margin falls from one year to the next, or if it is thought to be too low, a firm might reduce its total costs (cost of production) e.g. looking for a cheaper supplier without compromising quality</w:t>
      </w:r>
      <w:r w:rsidR="00EA640C">
        <w:t>. Alternatively, it might try to increase sales without increasing the cost of goods sold</w:t>
      </w:r>
    </w:p>
    <w:p w:rsidR="00EA264D" w:rsidRDefault="00EA264D" w:rsidP="002A6844">
      <w:pPr>
        <w:pStyle w:val="NoSpacing"/>
      </w:pPr>
    </w:p>
    <w:p w:rsidR="002A6844" w:rsidRDefault="002A6844">
      <w:pPr>
        <w:rPr>
          <w:b/>
        </w:rPr>
      </w:pPr>
      <w:r>
        <w:rPr>
          <w:b/>
        </w:rPr>
        <w:br w:type="page"/>
      </w:r>
    </w:p>
    <w:p w:rsidR="002A6844" w:rsidRDefault="002A6844" w:rsidP="002A6844">
      <w:pPr>
        <w:pStyle w:val="NoSpacing"/>
        <w:rPr>
          <w:b/>
        </w:rPr>
      </w:pPr>
      <w:r>
        <w:rPr>
          <w:b/>
        </w:rPr>
        <w:lastRenderedPageBreak/>
        <w:t>Net profit percentage of sales</w:t>
      </w:r>
    </w:p>
    <w:p w:rsidR="002A6844" w:rsidRDefault="002A6844" w:rsidP="002A6844">
      <w:pPr>
        <w:pStyle w:val="NoSpacing"/>
        <w:numPr>
          <w:ilvl w:val="0"/>
          <w:numId w:val="2"/>
        </w:numPr>
      </w:pPr>
      <w:r>
        <w:t xml:space="preserve">It shows how much, for everyone £1 made in sales revenue, is left as net profit after all expenses have been deducted </w:t>
      </w:r>
    </w:p>
    <w:p w:rsidR="002A6844" w:rsidRDefault="002A6844" w:rsidP="002A6844">
      <w:pPr>
        <w:pStyle w:val="NoSpacing"/>
        <w:numPr>
          <w:ilvl w:val="0"/>
          <w:numId w:val="2"/>
        </w:numPr>
      </w:pPr>
      <w:r>
        <w:t>The typical value is between 20-30%. However, the higher the outcome, the better it is for the business</w:t>
      </w:r>
    </w:p>
    <w:p w:rsidR="002A6844" w:rsidRDefault="009C39EF" w:rsidP="002A6844">
      <w:pPr>
        <w:pStyle w:val="NoSpacing"/>
        <w:numPr>
          <w:ilvl w:val="0"/>
          <w:numId w:val="2"/>
        </w:numPr>
      </w:pPr>
      <w:r>
        <w:t xml:space="preserve">If net profit margin falls from one year to the next or if it is too low, a firm might look to reduce their expenses e.g. by moving to a cheaper location or cutting staff costs. </w:t>
      </w:r>
    </w:p>
    <w:p w:rsidR="009C39EF" w:rsidRDefault="009C39EF" w:rsidP="002A6844">
      <w:pPr>
        <w:pStyle w:val="NoSpacing"/>
        <w:numPr>
          <w:ilvl w:val="0"/>
          <w:numId w:val="2"/>
        </w:numPr>
      </w:pPr>
      <w:r>
        <w:t>It is important for a firm to understand the reasons why there is a fall in the net profit if happens</w:t>
      </w:r>
    </w:p>
    <w:p w:rsidR="009C39EF" w:rsidRDefault="009C39EF" w:rsidP="004E7175">
      <w:pPr>
        <w:pStyle w:val="NoSpacing"/>
      </w:pPr>
    </w:p>
    <w:p w:rsidR="004E7175" w:rsidRDefault="004E7175" w:rsidP="004E7175">
      <w:pPr>
        <w:pStyle w:val="NoSpacing"/>
      </w:pPr>
    </w:p>
    <w:p w:rsidR="004E7175" w:rsidRDefault="000D6A5E" w:rsidP="004E7175">
      <w:pPr>
        <w:pStyle w:val="NoSpacing"/>
        <w:rPr>
          <w:b/>
        </w:rPr>
      </w:pPr>
      <w:r>
        <w:rPr>
          <w:b/>
        </w:rPr>
        <w:t>Return on capital employed</w:t>
      </w:r>
    </w:p>
    <w:p w:rsidR="004A44E8" w:rsidRDefault="000D6A5E" w:rsidP="004A44E8">
      <w:pPr>
        <w:pStyle w:val="NoSpacing"/>
        <w:numPr>
          <w:ilvl w:val="0"/>
          <w:numId w:val="4"/>
        </w:numPr>
      </w:pPr>
      <w:r>
        <w:t>Shows the percentage return a business is achieving from the capital (or money) being used to generate that return</w:t>
      </w:r>
    </w:p>
    <w:p w:rsidR="004A44E8" w:rsidRDefault="000D6A5E" w:rsidP="004A44E8">
      <w:pPr>
        <w:pStyle w:val="NoSpacing"/>
        <w:numPr>
          <w:ilvl w:val="0"/>
          <w:numId w:val="4"/>
        </w:numPr>
      </w:pPr>
      <w:r>
        <w:t>It shows for everyone £1 invested in the business in owners’ capital or retained profits, the value of it tha</w:t>
      </w:r>
      <w:r w:rsidR="004A44E8">
        <w:t>t is being generated in profit</w:t>
      </w:r>
    </w:p>
    <w:p w:rsidR="004A44E8" w:rsidRDefault="000D6A5E" w:rsidP="004A44E8">
      <w:pPr>
        <w:pStyle w:val="NoSpacing"/>
        <w:numPr>
          <w:ilvl w:val="0"/>
          <w:numId w:val="4"/>
        </w:numPr>
      </w:pPr>
      <w:r>
        <w:t>Businesses will often compare the ROCE of a business to the interest rates being offered by a bank or building society. Usually, the ROCE is greater than the interested rates offere</w:t>
      </w:r>
      <w:r w:rsidR="004A44E8">
        <w:t>d by the bank/building society</w:t>
      </w:r>
    </w:p>
    <w:p w:rsidR="00810C93" w:rsidRDefault="00810C93" w:rsidP="00810C93">
      <w:pPr>
        <w:pStyle w:val="NoSpacing"/>
      </w:pPr>
    </w:p>
    <w:p w:rsidR="00810C93" w:rsidRDefault="00810C93" w:rsidP="00810C93">
      <w:pPr>
        <w:pStyle w:val="NoSpacing"/>
      </w:pPr>
    </w:p>
    <w:p w:rsidR="00810C93" w:rsidRDefault="00810C93" w:rsidP="00810C93">
      <w:pPr>
        <w:pStyle w:val="NoSpacing"/>
        <w:rPr>
          <w:b/>
        </w:rPr>
      </w:pPr>
      <w:r>
        <w:rPr>
          <w:b/>
        </w:rPr>
        <w:t>Current ratio</w:t>
      </w:r>
    </w:p>
    <w:p w:rsidR="004F51B8" w:rsidRDefault="004F51B8" w:rsidP="004F51B8">
      <w:pPr>
        <w:pStyle w:val="NoSpacing"/>
        <w:numPr>
          <w:ilvl w:val="0"/>
          <w:numId w:val="5"/>
        </w:numPr>
      </w:pPr>
      <w:r>
        <w:t xml:space="preserve">This ratio shows the amount of current assets in relation to current liabilities and is expressed as a x:1. </w:t>
      </w:r>
    </w:p>
    <w:p w:rsidR="00810C93" w:rsidRDefault="004F51B8" w:rsidP="004F51B8">
      <w:pPr>
        <w:pStyle w:val="NoSpacing"/>
        <w:numPr>
          <w:ilvl w:val="0"/>
          <w:numId w:val="5"/>
        </w:numPr>
      </w:pPr>
      <w:r>
        <w:t>If a firm</w:t>
      </w:r>
      <w:r w:rsidR="00866500">
        <w:t xml:space="preserve"> had a current ratio of 2:1, this would mean that for every £2 it owned in current assets it owed £1 in current liabilities</w:t>
      </w:r>
    </w:p>
    <w:p w:rsidR="00866500" w:rsidRDefault="002831AE" w:rsidP="004F51B8">
      <w:pPr>
        <w:pStyle w:val="NoSpacing"/>
        <w:numPr>
          <w:ilvl w:val="0"/>
          <w:numId w:val="5"/>
        </w:numPr>
      </w:pPr>
      <w:r>
        <w:t>2:1 is a relatively positive ratio</w:t>
      </w:r>
    </w:p>
    <w:p w:rsidR="002831AE" w:rsidRDefault="002831AE" w:rsidP="00083D03">
      <w:pPr>
        <w:pStyle w:val="NoSpacing"/>
        <w:numPr>
          <w:ilvl w:val="0"/>
          <w:numId w:val="5"/>
        </w:numPr>
      </w:pPr>
      <w:r>
        <w:t xml:space="preserve">If the “x” is less than 1, this means that the value of their current assets are not sufficient enough </w:t>
      </w:r>
      <w:r w:rsidR="00083D03">
        <w:t>to pay their current liabilities – this means that if the firm’s bank demanded repayment of loans/overdrafts immediately or creditors demanded payment, the firm would not be able to cover these demands from the current assets – which is not a good place</w:t>
      </w:r>
      <w:r w:rsidR="00AE4383">
        <w:t xml:space="preserve"> to be in!</w:t>
      </w:r>
    </w:p>
    <w:p w:rsidR="00083D03" w:rsidRDefault="00083D03" w:rsidP="00A94D06">
      <w:pPr>
        <w:pStyle w:val="NoSpacing"/>
      </w:pPr>
    </w:p>
    <w:p w:rsidR="00A94D06" w:rsidRDefault="0087223D" w:rsidP="00A94D06">
      <w:pPr>
        <w:pStyle w:val="NoSpacing"/>
        <w:rPr>
          <w:b/>
        </w:rPr>
      </w:pPr>
      <w:r>
        <w:rPr>
          <w:b/>
        </w:rPr>
        <w:t>Acid test ratio</w:t>
      </w:r>
    </w:p>
    <w:p w:rsidR="0087223D" w:rsidRDefault="0087223D" w:rsidP="0087223D">
      <w:pPr>
        <w:pStyle w:val="NoSpacing"/>
        <w:numPr>
          <w:ilvl w:val="0"/>
          <w:numId w:val="6"/>
        </w:numPr>
      </w:pPr>
      <w:r>
        <w:t>A tougher measure of the firm’s liquidity (how easily a firm can pay off its debts if needed to with the current assets we had)</w:t>
      </w:r>
    </w:p>
    <w:p w:rsidR="006366A5" w:rsidRDefault="008C6903" w:rsidP="0087223D">
      <w:pPr>
        <w:pStyle w:val="NoSpacing"/>
        <w:numPr>
          <w:ilvl w:val="0"/>
          <w:numId w:val="6"/>
        </w:numPr>
      </w:pPr>
      <w:r>
        <w:t>Like the current assets, it shows the amount of current assets in relation to the current liabilities but this time it does not include the value of the stock remaining in the business. This is because it assumes that the remaining stock cannot be sold</w:t>
      </w:r>
      <w:r w:rsidR="006366A5">
        <w:t>. The reason for this is because stock is considered the hardest current asset to turn into cash quickly</w:t>
      </w:r>
    </w:p>
    <w:p w:rsidR="0087223D" w:rsidRDefault="006366A5" w:rsidP="0087223D">
      <w:pPr>
        <w:pStyle w:val="NoSpacing"/>
        <w:numPr>
          <w:ilvl w:val="0"/>
          <w:numId w:val="6"/>
        </w:numPr>
      </w:pPr>
      <w:r>
        <w:t xml:space="preserve">Expressed as a x:1 </w:t>
      </w:r>
    </w:p>
    <w:p w:rsidR="008C6903" w:rsidRDefault="008C6903" w:rsidP="005C5C6E">
      <w:pPr>
        <w:pStyle w:val="NoSpacing"/>
      </w:pPr>
    </w:p>
    <w:p w:rsidR="005C5C6E" w:rsidRDefault="005C5C6E" w:rsidP="005C5C6E">
      <w:pPr>
        <w:pStyle w:val="NoSpacing"/>
      </w:pPr>
    </w:p>
    <w:p w:rsidR="005C5C6E" w:rsidRDefault="005C5C6E" w:rsidP="005C5C6E">
      <w:pPr>
        <w:pStyle w:val="NoSpacing"/>
        <w:rPr>
          <w:b/>
        </w:rPr>
      </w:pPr>
      <w:r>
        <w:rPr>
          <w:b/>
        </w:rPr>
        <w:t>Debtors’ payment period</w:t>
      </w:r>
    </w:p>
    <w:p w:rsidR="005E0D30" w:rsidRDefault="003C6A00" w:rsidP="003C6A00">
      <w:pPr>
        <w:pStyle w:val="NoSpacing"/>
        <w:numPr>
          <w:ilvl w:val="0"/>
          <w:numId w:val="7"/>
        </w:numPr>
      </w:pPr>
      <w:r>
        <w:t>Measures how long it takes on average for debtors to pay – it is written in number of days</w:t>
      </w:r>
    </w:p>
    <w:p w:rsidR="003C6A00" w:rsidRDefault="003C6A00" w:rsidP="003C6A00">
      <w:pPr>
        <w:pStyle w:val="NoSpacing"/>
        <w:numPr>
          <w:ilvl w:val="0"/>
          <w:numId w:val="7"/>
        </w:numPr>
      </w:pPr>
      <w:r>
        <w:t>A business with cash flow problems will try to reduce their debtors payment period (remember, debtors are people who owe the business money)</w:t>
      </w:r>
    </w:p>
    <w:p w:rsidR="003C6A00" w:rsidRDefault="003C6A00" w:rsidP="003C6A00">
      <w:pPr>
        <w:pStyle w:val="NoSpacing"/>
        <w:numPr>
          <w:ilvl w:val="0"/>
          <w:numId w:val="7"/>
        </w:numPr>
      </w:pPr>
      <w:r>
        <w:t>The payment period offered usually depends on the reliability of the customer (a customer can be a business customer or an actual customer)</w:t>
      </w:r>
    </w:p>
    <w:p w:rsidR="003C6A00" w:rsidRDefault="003C6A00" w:rsidP="003C6A00">
      <w:pPr>
        <w:pStyle w:val="NoSpacing"/>
      </w:pPr>
    </w:p>
    <w:p w:rsidR="00590FA4" w:rsidRDefault="00590FA4" w:rsidP="003C6A00">
      <w:pPr>
        <w:pStyle w:val="NoSpacing"/>
      </w:pPr>
    </w:p>
    <w:p w:rsidR="003C6A00" w:rsidRDefault="003C6A00" w:rsidP="003C6A00">
      <w:pPr>
        <w:pStyle w:val="NoSpacing"/>
        <w:rPr>
          <w:b/>
        </w:rPr>
      </w:pPr>
      <w:r>
        <w:rPr>
          <w:b/>
        </w:rPr>
        <w:lastRenderedPageBreak/>
        <w:t>Creditors’ payment period</w:t>
      </w:r>
    </w:p>
    <w:p w:rsidR="003C6A00" w:rsidRDefault="00590FA4" w:rsidP="00590FA4">
      <w:pPr>
        <w:pStyle w:val="NoSpacing"/>
        <w:numPr>
          <w:ilvl w:val="0"/>
          <w:numId w:val="8"/>
        </w:numPr>
      </w:pPr>
      <w:r>
        <w:t>Measures on average how long it takes a business to pay for goods and services bought on credit – written as a number of days</w:t>
      </w:r>
    </w:p>
    <w:p w:rsidR="00590FA4" w:rsidRDefault="00590FA4" w:rsidP="00590FA4">
      <w:pPr>
        <w:pStyle w:val="NoSpacing"/>
        <w:numPr>
          <w:ilvl w:val="0"/>
          <w:numId w:val="8"/>
        </w:numPr>
      </w:pPr>
      <w:r>
        <w:t>A business with cash flow problems tries to lengthen their creditors payment period</w:t>
      </w:r>
    </w:p>
    <w:p w:rsidR="00590FA4" w:rsidRDefault="00590FA4" w:rsidP="00590FA4">
      <w:pPr>
        <w:pStyle w:val="NoSpacing"/>
        <w:numPr>
          <w:ilvl w:val="0"/>
          <w:numId w:val="8"/>
        </w:numPr>
      </w:pPr>
      <w:r>
        <w:t>Remember, creditors are people the business owes money to</w:t>
      </w:r>
    </w:p>
    <w:p w:rsidR="00590FA4" w:rsidRDefault="00590FA4" w:rsidP="00590FA4">
      <w:pPr>
        <w:pStyle w:val="NoSpacing"/>
      </w:pPr>
    </w:p>
    <w:p w:rsidR="00590FA4" w:rsidRDefault="00590FA4" w:rsidP="00590FA4">
      <w:pPr>
        <w:pStyle w:val="NoSpacing"/>
      </w:pPr>
    </w:p>
    <w:p w:rsidR="00590FA4" w:rsidRDefault="00590FA4" w:rsidP="00590FA4">
      <w:pPr>
        <w:pStyle w:val="NoSpacing"/>
        <w:rPr>
          <w:b/>
        </w:rPr>
      </w:pPr>
      <w:r>
        <w:rPr>
          <w:b/>
        </w:rPr>
        <w:t>Rate of stock turnover</w:t>
      </w:r>
    </w:p>
    <w:p w:rsidR="00590FA4" w:rsidRDefault="00E12DBC" w:rsidP="00E12DBC">
      <w:pPr>
        <w:pStyle w:val="NoSpacing"/>
        <w:numPr>
          <w:ilvl w:val="0"/>
          <w:numId w:val="9"/>
        </w:numPr>
      </w:pPr>
      <w:r>
        <w:t>Measures the average amount of time an item of stock is held by a business – written as a number of days</w:t>
      </w:r>
    </w:p>
    <w:p w:rsidR="00E12DBC" w:rsidRDefault="00E12DBC" w:rsidP="00E12DBC">
      <w:pPr>
        <w:pStyle w:val="NoSpacing"/>
        <w:numPr>
          <w:ilvl w:val="0"/>
          <w:numId w:val="9"/>
        </w:numPr>
      </w:pPr>
      <w:r>
        <w:t>This is dependent on the nature of the firm (e.g. food stores have a quicker turnaround of stock compared to cars)</w:t>
      </w:r>
    </w:p>
    <w:p w:rsidR="00E12DBC" w:rsidRPr="00590FA4" w:rsidRDefault="00E12DBC" w:rsidP="00E12DBC">
      <w:pPr>
        <w:pStyle w:val="NoSpacing"/>
        <w:numPr>
          <w:ilvl w:val="0"/>
          <w:numId w:val="9"/>
        </w:numPr>
      </w:pPr>
      <w:r>
        <w:t>If the rate of stock turnover appears high for a firm it could be a problem if the product goes out of fashion at a later date</w:t>
      </w:r>
      <w:bookmarkStart w:id="0" w:name="_GoBack"/>
      <w:bookmarkEnd w:id="0"/>
    </w:p>
    <w:p w:rsidR="005C5C6E" w:rsidRPr="005C5C6E" w:rsidRDefault="005C5C6E" w:rsidP="005C5C6E">
      <w:pPr>
        <w:pStyle w:val="NoSpacing"/>
      </w:pPr>
    </w:p>
    <w:p w:rsidR="000D6A5E" w:rsidRPr="000D6A5E" w:rsidRDefault="000D6A5E" w:rsidP="004A44E8">
      <w:pPr>
        <w:pStyle w:val="NoSpacing"/>
      </w:pPr>
      <w:r>
        <w:t xml:space="preserve"> </w:t>
      </w:r>
    </w:p>
    <w:p w:rsidR="002A6844" w:rsidRPr="002A6844" w:rsidRDefault="002A6844" w:rsidP="002A6844">
      <w:pPr>
        <w:pStyle w:val="NoSpacing"/>
      </w:pPr>
    </w:p>
    <w:p w:rsidR="00D8660F" w:rsidRDefault="00D8660F" w:rsidP="00CF5A72">
      <w:pPr>
        <w:pStyle w:val="NoSpacing"/>
      </w:pPr>
    </w:p>
    <w:p w:rsidR="005405DD" w:rsidRDefault="005405DD" w:rsidP="00CF5A72">
      <w:pPr>
        <w:pStyle w:val="NoSpacing"/>
      </w:pPr>
    </w:p>
    <w:sectPr w:rsidR="005405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A2AA1"/>
    <w:multiLevelType w:val="hybridMultilevel"/>
    <w:tmpl w:val="31D6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940CF9"/>
    <w:multiLevelType w:val="hybridMultilevel"/>
    <w:tmpl w:val="D518B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2815D3"/>
    <w:multiLevelType w:val="hybridMultilevel"/>
    <w:tmpl w:val="09881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DE1F2C"/>
    <w:multiLevelType w:val="hybridMultilevel"/>
    <w:tmpl w:val="2868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6F5B9C"/>
    <w:multiLevelType w:val="hybridMultilevel"/>
    <w:tmpl w:val="8A30B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DC22D2"/>
    <w:multiLevelType w:val="hybridMultilevel"/>
    <w:tmpl w:val="F4D8C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F93517"/>
    <w:multiLevelType w:val="hybridMultilevel"/>
    <w:tmpl w:val="C07E1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065ABC"/>
    <w:multiLevelType w:val="hybridMultilevel"/>
    <w:tmpl w:val="4D2AD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DE1A40"/>
    <w:multiLevelType w:val="hybridMultilevel"/>
    <w:tmpl w:val="903CB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6"/>
  </w:num>
  <w:num w:numId="6">
    <w:abstractNumId w:val="1"/>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A22"/>
    <w:rsid w:val="00081C16"/>
    <w:rsid w:val="00083D03"/>
    <w:rsid w:val="000D6A5E"/>
    <w:rsid w:val="001E26E6"/>
    <w:rsid w:val="002831AE"/>
    <w:rsid w:val="002A6844"/>
    <w:rsid w:val="003C6A00"/>
    <w:rsid w:val="00491B47"/>
    <w:rsid w:val="004A44E8"/>
    <w:rsid w:val="004E7175"/>
    <w:rsid w:val="004F51B8"/>
    <w:rsid w:val="005405DD"/>
    <w:rsid w:val="00590FA4"/>
    <w:rsid w:val="005A3911"/>
    <w:rsid w:val="005A5A22"/>
    <w:rsid w:val="005C5C6E"/>
    <w:rsid w:val="005E0D30"/>
    <w:rsid w:val="006366A5"/>
    <w:rsid w:val="007914C6"/>
    <w:rsid w:val="007F26EF"/>
    <w:rsid w:val="00810C93"/>
    <w:rsid w:val="00826136"/>
    <w:rsid w:val="00866500"/>
    <w:rsid w:val="0087223D"/>
    <w:rsid w:val="00876D1A"/>
    <w:rsid w:val="008C6903"/>
    <w:rsid w:val="009C39EF"/>
    <w:rsid w:val="00A94D06"/>
    <w:rsid w:val="00A9511C"/>
    <w:rsid w:val="00AE4383"/>
    <w:rsid w:val="00BD2568"/>
    <w:rsid w:val="00C81057"/>
    <w:rsid w:val="00CF5A72"/>
    <w:rsid w:val="00D21BC0"/>
    <w:rsid w:val="00D674F3"/>
    <w:rsid w:val="00D8660F"/>
    <w:rsid w:val="00DA09E8"/>
    <w:rsid w:val="00E12DBC"/>
    <w:rsid w:val="00E20E39"/>
    <w:rsid w:val="00EA264D"/>
    <w:rsid w:val="00EA640C"/>
    <w:rsid w:val="00EE4BE3"/>
    <w:rsid w:val="00EF5D2E"/>
    <w:rsid w:val="00F32158"/>
    <w:rsid w:val="00F81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5A22"/>
    <w:pPr>
      <w:spacing w:after="0" w:line="240" w:lineRule="auto"/>
    </w:pPr>
  </w:style>
  <w:style w:type="paragraph" w:styleId="BalloonText">
    <w:name w:val="Balloon Text"/>
    <w:basedOn w:val="Normal"/>
    <w:link w:val="BalloonTextChar"/>
    <w:uiPriority w:val="99"/>
    <w:semiHidden/>
    <w:unhideWhenUsed/>
    <w:rsid w:val="00CF5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A72"/>
    <w:rPr>
      <w:rFonts w:ascii="Tahoma" w:hAnsi="Tahoma" w:cs="Tahoma"/>
      <w:sz w:val="16"/>
      <w:szCs w:val="16"/>
    </w:rPr>
  </w:style>
  <w:style w:type="table" w:styleId="TableGrid">
    <w:name w:val="Table Grid"/>
    <w:basedOn w:val="TableNormal"/>
    <w:uiPriority w:val="59"/>
    <w:rsid w:val="00EE4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5A22"/>
    <w:pPr>
      <w:spacing w:after="0" w:line="240" w:lineRule="auto"/>
    </w:pPr>
  </w:style>
  <w:style w:type="paragraph" w:styleId="BalloonText">
    <w:name w:val="Balloon Text"/>
    <w:basedOn w:val="Normal"/>
    <w:link w:val="BalloonTextChar"/>
    <w:uiPriority w:val="99"/>
    <w:semiHidden/>
    <w:unhideWhenUsed/>
    <w:rsid w:val="00CF5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A72"/>
    <w:rPr>
      <w:rFonts w:ascii="Tahoma" w:hAnsi="Tahoma" w:cs="Tahoma"/>
      <w:sz w:val="16"/>
      <w:szCs w:val="16"/>
    </w:rPr>
  </w:style>
  <w:style w:type="table" w:styleId="TableGrid">
    <w:name w:val="Table Grid"/>
    <w:basedOn w:val="TableNormal"/>
    <w:uiPriority w:val="59"/>
    <w:rsid w:val="00EE4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D94415AD</Template>
  <TotalTime>50</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S.Patel</dc:creator>
  <cp:lastModifiedBy>S.Patel</cp:lastModifiedBy>
  <cp:revision>46</cp:revision>
  <dcterms:created xsi:type="dcterms:W3CDTF">2015-05-14T13:18:00Z</dcterms:created>
  <dcterms:modified xsi:type="dcterms:W3CDTF">2015-05-18T12:43:00Z</dcterms:modified>
</cp:coreProperties>
</file>